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91" w:rsidRPr="006140FA" w:rsidRDefault="006140FA" w:rsidP="006140FA">
      <w:pPr>
        <w:jc w:val="right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>Załącznik N</w:t>
      </w:r>
      <w:r w:rsidR="004D3E91" w:rsidRPr="006140FA">
        <w:rPr>
          <w:rFonts w:ascii="Times New Roman" w:hAnsi="Times New Roman" w:cs="Times New Roman"/>
          <w:sz w:val="24"/>
          <w:szCs w:val="24"/>
        </w:rPr>
        <w:t>r 2</w:t>
      </w:r>
    </w:p>
    <w:p w:rsidR="00FE403E" w:rsidRPr="006140FA" w:rsidRDefault="006140FA" w:rsidP="00FE40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140FA">
        <w:rPr>
          <w:rFonts w:ascii="Times New Roman" w:hAnsi="Times New Roman" w:cs="Times New Roman"/>
          <w:sz w:val="24"/>
          <w:szCs w:val="24"/>
        </w:rPr>
        <w:t xml:space="preserve">o Standardów ochrony </w:t>
      </w:r>
    </w:p>
    <w:p w:rsidR="006140FA" w:rsidRPr="006140FA" w:rsidRDefault="006140FA" w:rsidP="006140FA">
      <w:pPr>
        <w:jc w:val="right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małoletnich przed krzywdzeniem </w:t>
      </w:r>
    </w:p>
    <w:p w:rsidR="00FE403E" w:rsidRDefault="00FE403E">
      <w:pPr>
        <w:rPr>
          <w:rFonts w:ascii="Times New Roman" w:hAnsi="Times New Roman" w:cs="Times New Roman"/>
          <w:b/>
          <w:sz w:val="28"/>
          <w:szCs w:val="28"/>
        </w:rPr>
      </w:pPr>
    </w:p>
    <w:p w:rsidR="004D3E91" w:rsidRPr="00FE403E" w:rsidRDefault="004D3E91">
      <w:pPr>
        <w:rPr>
          <w:rFonts w:ascii="Times New Roman" w:hAnsi="Times New Roman" w:cs="Times New Roman"/>
          <w:b/>
          <w:sz w:val="28"/>
          <w:szCs w:val="28"/>
        </w:rPr>
      </w:pPr>
      <w:r w:rsidRPr="00FE403E">
        <w:rPr>
          <w:rFonts w:ascii="Times New Roman" w:hAnsi="Times New Roman" w:cs="Times New Roman"/>
          <w:b/>
          <w:sz w:val="28"/>
          <w:szCs w:val="28"/>
        </w:rPr>
        <w:t xml:space="preserve">Zasady bezpiecznych relacji personel – dziecko i dziecko – dziecko.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Realizując te cele, personel działa w ramach obowiązującego prawa, przepisów wewnętrznych instytucji oraz swoich kompetencji.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Zasady bezpiecznych relacji personelu z dziećmi obowiązują wszystkich pracowników, stażystów i wolontariuszy. Znajomość i zaakceptowanie zasad potwierdza się, podpisując oświadczenie. </w:t>
      </w:r>
    </w:p>
    <w:p w:rsidR="004D3E91" w:rsidRPr="006140FA" w:rsidRDefault="004D3E91">
      <w:pPr>
        <w:rPr>
          <w:rFonts w:ascii="Times New Roman" w:hAnsi="Times New Roman" w:cs="Times New Roman"/>
          <w:b/>
          <w:sz w:val="24"/>
          <w:szCs w:val="24"/>
        </w:rPr>
      </w:pPr>
      <w:r w:rsidRPr="006140FA">
        <w:rPr>
          <w:rFonts w:ascii="Times New Roman" w:hAnsi="Times New Roman" w:cs="Times New Roman"/>
          <w:b/>
          <w:sz w:val="24"/>
          <w:szCs w:val="24"/>
        </w:rPr>
        <w:t xml:space="preserve">Relacje personelu z dziećmi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Jesteś zobowiązany(-a)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 </w:t>
      </w:r>
    </w:p>
    <w:p w:rsidR="004D3E91" w:rsidRPr="006140FA" w:rsidRDefault="004D3E91">
      <w:pPr>
        <w:rPr>
          <w:rFonts w:ascii="Times New Roman" w:hAnsi="Times New Roman" w:cs="Times New Roman"/>
          <w:b/>
          <w:sz w:val="24"/>
          <w:szCs w:val="24"/>
        </w:rPr>
      </w:pPr>
      <w:r w:rsidRPr="006140FA">
        <w:rPr>
          <w:rFonts w:ascii="Times New Roman" w:hAnsi="Times New Roman" w:cs="Times New Roman"/>
          <w:b/>
          <w:sz w:val="24"/>
          <w:szCs w:val="24"/>
        </w:rPr>
        <w:t xml:space="preserve">Komunikacja z dziećmi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1. W komunikacji z dziećmi zachowuj cierpliwość i szacunek.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2. Słuchaj uważnie dzieci i udzielaj im odpowiedzi adekwatnych do ich wieku i danej sytuacji.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3. Nie wolno zawstydzać, upokarzać, lekceważyć i obrażać dziecka. Nie wolno ci krzyczeć na dziecko w sytuacji innej niż wynikająca z zagrożenia bezpieczeństwa dziecka lub innych dzieci.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4. Nie wolno ci ujawniać informacji wrażliwych dotyczących dziecka wobec osób nieuprawnionych, w tym wobec innych dzieci. Obejmuje to wizerunek dziecka, informacje o jego sytuacji rodzinnej, ekonomicznej, medycznej, opiekuńczej i prawnej.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5. Podejmując decyzje dotyczące dziecka, poinformuj je o tym i staraj się brać pod uwagę jego oczekiwania.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6. Szanuj prawo dziecka do prywatności. Jeśli konieczne jest odstąpienie od zasady poufności, aby chronić dziecko, wyjaśnij mu to najszybciej, jak to możliwe.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7. Nie wolno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Zapewnij dzieci, że jeśli czują się niekomfortowo w jakiejś sytuacji, wobec konkretnego zachowania </w:t>
      </w:r>
      <w:r w:rsidRPr="006140FA">
        <w:rPr>
          <w:rFonts w:ascii="Times New Roman" w:hAnsi="Times New Roman" w:cs="Times New Roman"/>
          <w:sz w:val="24"/>
          <w:szCs w:val="24"/>
        </w:rPr>
        <w:lastRenderedPageBreak/>
        <w:t xml:space="preserve">czy słów, mogą o tym powiedzieć tobie lub wskazanej osobie (w zależności od procedur interwencji, jakie przyjęła instytucja) i mogą oczekiwać odpowiedniej reakcji i/lub pomocy. </w:t>
      </w:r>
    </w:p>
    <w:p w:rsidR="004D3E91" w:rsidRPr="006140FA" w:rsidRDefault="004D3E91">
      <w:pPr>
        <w:rPr>
          <w:rFonts w:ascii="Times New Roman" w:hAnsi="Times New Roman" w:cs="Times New Roman"/>
          <w:b/>
          <w:sz w:val="24"/>
          <w:szCs w:val="24"/>
        </w:rPr>
      </w:pPr>
      <w:r w:rsidRPr="006140FA">
        <w:rPr>
          <w:rFonts w:ascii="Times New Roman" w:hAnsi="Times New Roman" w:cs="Times New Roman"/>
          <w:b/>
          <w:sz w:val="24"/>
          <w:szCs w:val="24"/>
        </w:rPr>
        <w:t xml:space="preserve">Działania z dziećmi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1. Doceniaj i szanuj wkład dzieci w podejmowane działania, aktywnie je angażuj i traktuj równo bez względu na ich płeć, orientację seksualną, sprawność/niepełnosprawność, status społeczny, etniczny, kulturowy, religijny i światopogląd.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2. Unikaj faworyzowania dzieci.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3. Nie wolno ci nawiązywać z dzieckiem jakichkolwiek relacji romantycznych lub seksualnych ani składać mu propozycji o nieodpowiednim charakterze. Obejmuje to także seksualne komentarze, żarty, gesty oraz udostępnianie dzieciom treści erotycznych i pornograficznych, bez względu na ich formę.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4. Nie wolno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5. Nie wolno ci proponować dzieciom alkoholu, wyrobów tytoniowych ani nielegalnych substancji, jak również używać ich w obecności dzieci.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6. Nie wolno ci przyjmować pieniędzy ani prezentów od dziecka ani rodziców/opiekunów dziecka. Nie dotyczy to okazjonalnych podarków związanych ze świętami w roku szkolnym, np. kwiatów, prezentów składkowych czy drobnych upominków. </w:t>
      </w:r>
    </w:p>
    <w:p w:rsidR="004D3E91" w:rsidRPr="006140FA" w:rsidRDefault="004D3E91">
      <w:pPr>
        <w:rPr>
          <w:rFonts w:ascii="Times New Roman" w:hAnsi="Times New Roman" w:cs="Times New Roman"/>
          <w:b/>
          <w:sz w:val="24"/>
          <w:szCs w:val="24"/>
        </w:rPr>
      </w:pPr>
      <w:r w:rsidRPr="006140FA">
        <w:rPr>
          <w:rFonts w:ascii="Times New Roman" w:hAnsi="Times New Roman" w:cs="Times New Roman"/>
          <w:b/>
          <w:sz w:val="24"/>
          <w:szCs w:val="24"/>
        </w:rPr>
        <w:t xml:space="preserve">Kontakt fizyczny z dziećmi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1. Każde </w:t>
      </w:r>
      <w:proofErr w:type="spellStart"/>
      <w:r w:rsidRPr="006140FA"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 w:rsidRPr="006140FA">
        <w:rPr>
          <w:rFonts w:ascii="Times New Roman" w:hAnsi="Times New Roman" w:cs="Times New Roman"/>
          <w:sz w:val="24"/>
          <w:szCs w:val="24"/>
        </w:rPr>
        <w:t xml:space="preserve"> działanie wobec dziecka jest niedopuszczalne. Istnieją jednak sytuacje, w których fizyczny kontakt z dzieckiem może być stosowny i spełnia zasady bezpiecznego kontaktu –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2. Nie wolno ci bić, szturchać, popychać ani w jakikolwiek sposób naruszać integralności fizycznej dziecka.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3. Nigdy nie dotykaj dziecka w sposób, który może być uznany za nieprzyzwoity lub niestosowny.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4. Zawsze bądź przygotowany na wyjaśnienie swoich działań.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5. Nie angażuj się w takie aktywności, jak: łaskotanie, udawane walki z dziećmi czy brutalne zabawy fizyczne.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lastRenderedPageBreak/>
        <w:t xml:space="preserve">6. 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kontaktów. Należy w takiej sytuacji reagować z wyczuciem, jednak stanowczo i pomóc dziecku zrozumieć znaczenie osobistych granic.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7. 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 w:rsidRPr="006140F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140FA">
        <w:rPr>
          <w:rFonts w:ascii="Times New Roman" w:hAnsi="Times New Roman" w:cs="Times New Roman"/>
          <w:sz w:val="24"/>
          <w:szCs w:val="24"/>
        </w:rPr>
        <w:t xml:space="preserve"> i/lub sytuacji ze strony innych dorosłych lub dzieci, zawsze poinformuj o tym osobę odpowiedzialną i/lub postępuj zgodnie z obowiązującą procedurą interwencji.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8. W sytuacjach wymagających czynności pielęgnacyjnych i higienicznych wobec dziecka unikaj innego niż niezbędny kontaktu fizycznego z dzieckiem. Dotyczy to zwłaszcza pomagania dziecku w ubieraniu i rozbieraniu, jedzeniu, korzystaniu z toalety. Jeśli opieka higieniczna nad dzieckiem należy do twoich obowiązków, zostaniesz przeszkolony w tym kierunku.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9. Podczas dłuższych niż jednodniowe wyjazdów i wycieczek niedopuszczalne jest spanie z dzieckiem w jednym łóżku lub w jednym pokoju. </w:t>
      </w:r>
    </w:p>
    <w:p w:rsidR="004D3E91" w:rsidRPr="006140FA" w:rsidRDefault="004D3E91">
      <w:pPr>
        <w:rPr>
          <w:rFonts w:ascii="Times New Roman" w:hAnsi="Times New Roman" w:cs="Times New Roman"/>
          <w:b/>
          <w:sz w:val="24"/>
          <w:szCs w:val="24"/>
        </w:rPr>
      </w:pPr>
      <w:r w:rsidRPr="006140FA">
        <w:rPr>
          <w:rFonts w:ascii="Times New Roman" w:hAnsi="Times New Roman" w:cs="Times New Roman"/>
          <w:b/>
          <w:sz w:val="24"/>
          <w:szCs w:val="24"/>
        </w:rPr>
        <w:t xml:space="preserve">Kontakty poza godzinami pracy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1. Co do zasady kontakt z dziećmi powinien odbywać się wyłącznie w godzinach pracy i dotyczyć celów edukacyjnych lub wychowawczych.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2. Nie wolno ci zapraszać dzieci do swojego miejsca zamieszkania ani spotykać się z nimi poza godzinami pracy.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3. Jeśli zachodzi taka konieczność, właściwą formą komunikacji z dziećmi poza godzinami pracy są kanały służbowe (e-mail, telefon służbowy).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4. Jeśli zachodzi konieczność spotkania z dziećmi poza godzinami pracy, musisz poinformować o tym dyrekcję, a rodzice/opiekunowie prawni dzieci muszą wyrazić zgodę na taki kontakt.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5. Utrzymywanie relacji towarzyskich lub rodzinnych (jeśli dzieci i rodzice/opiekunowie dzieci są osobami bliskimi wobec pracownika) wymaga zachowania poufności wszystkich informacji dotyczących innych dzieci, ich rodziców oraz opiekunów. </w:t>
      </w:r>
    </w:p>
    <w:p w:rsidR="004D3E91" w:rsidRDefault="004D3E91">
      <w:pPr>
        <w:rPr>
          <w:rFonts w:ascii="Times New Roman" w:hAnsi="Times New Roman" w:cs="Times New Roman"/>
          <w:b/>
          <w:sz w:val="24"/>
          <w:szCs w:val="24"/>
        </w:rPr>
      </w:pPr>
      <w:r w:rsidRPr="006140FA">
        <w:rPr>
          <w:rFonts w:ascii="Times New Roman" w:hAnsi="Times New Roman" w:cs="Times New Roman"/>
          <w:b/>
          <w:sz w:val="24"/>
          <w:szCs w:val="24"/>
        </w:rPr>
        <w:t xml:space="preserve">Bezpieczeństwo online </w:t>
      </w:r>
    </w:p>
    <w:p w:rsidR="004D3E91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>1. Bądź świadom</w:t>
      </w:r>
      <w:r w:rsidR="006140FA">
        <w:rPr>
          <w:rFonts w:ascii="Times New Roman" w:hAnsi="Times New Roman" w:cs="Times New Roman"/>
          <w:sz w:val="24"/>
          <w:szCs w:val="24"/>
        </w:rPr>
        <w:t>y</w:t>
      </w:r>
      <w:r w:rsidRPr="006140FA">
        <w:rPr>
          <w:rFonts w:ascii="Times New Roman" w:hAnsi="Times New Roman" w:cs="Times New Roman"/>
          <w:sz w:val="24"/>
          <w:szCs w:val="24"/>
        </w:rPr>
        <w:t xml:space="preserve"> cyfrowych zagrożeń i ryzyka wynikającego z rejestrowania twojej prywatnej aktywności w sieci przez aplikacje i algorytmy, ale także twoich własnych działań w Internecie. Jeśli twój profil jest publicznie dostępny, dzieci i ich rodzice/opiekunowie będą mieć wgląd w twoją cyfrową aktywność. </w:t>
      </w:r>
    </w:p>
    <w:p w:rsidR="006140FA" w:rsidRPr="006140FA" w:rsidRDefault="00614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Wyłącz lub wycisz osobiste urządzenia elektroniczne w trakcie zajęć oraz wyłącz na terenie Punktu Przedszkolnego funkcjonalność Bluetooth.</w:t>
      </w:r>
    </w:p>
    <w:p w:rsidR="004D3E91" w:rsidRPr="006140FA" w:rsidRDefault="004D3E91">
      <w:pPr>
        <w:rPr>
          <w:rFonts w:ascii="Times New Roman" w:hAnsi="Times New Roman" w:cs="Times New Roman"/>
          <w:b/>
          <w:sz w:val="24"/>
          <w:szCs w:val="24"/>
        </w:rPr>
      </w:pPr>
      <w:r w:rsidRPr="006140FA">
        <w:rPr>
          <w:rFonts w:ascii="Times New Roman" w:hAnsi="Times New Roman" w:cs="Times New Roman"/>
          <w:b/>
          <w:sz w:val="24"/>
          <w:szCs w:val="24"/>
        </w:rPr>
        <w:t xml:space="preserve">Zasady bezpiecznych relacji między dziećmi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lastRenderedPageBreak/>
        <w:t xml:space="preserve">1. Dzieci mają prawo do życia i przebywania w bezpiecznym środowisku, także w przedszkolu. Nauczyciele i personel chronią dzieci i zapewniają im bezpieczeństwo.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2. Dzieci mają obowiązek przestrzegania zasad i norm zachowania określonych w Statucie Punktu Przedszkolnego.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3. Dzieci uznają prawo innych dzieci do odmienności ze względu na: pochodzenie etniczne, geograficzne, narodowe, religię, status ekonomiczny, cechy rodzinne, wiek, płeć, cechy fizyczne, niepełnosprawność. Nie naruszają praw innych dzieci – nikogo nie dyskryminują ze względu na jakąkolwiek jego odmienność.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4. Zachowanie i postępowanie dzieci wobec kolegów/innych osób nie narusza ich poczucia godności/ wartości osobistej.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5. Kontakty między dziećmi cechuje zachowanie przez nich wysokiej kultury osobistej, np. używanie zwrotów grzecznościowych typu: proszę, dziękuję, przepraszam; uprzejmość; życzliwość; wolny od wulgaryzmów język.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6. Dzieci akceptują i szanują siebie nawzajem.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7. Dzieci okazują zrozumienie dla trudności i problemów kolegów/koleżanek i oferują im pomoc. Nie kpią, nie szydzą z ich słabości, nie wyśmiewają ich, nie krytykują.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8. W kontaktach między sobą dzieci nie zachowują się prowokacyjnie.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9. Dzieci mają prawo do własnych poglądów, ocen i spojrzenia na świat oraz wyrażania ich, pod warunkiem, że sposób ich wyrażania wolny jest od agresji i przemocy oraz nikomu nie wyrządza krzywdy.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10. Bez względu na powód, agresja i przemoc fizyczna, słowna lub psychiczna wśród dzieci nie może być przez nich akceptowana lub usprawiedliwiana. Dzieci nie mają prawa stosować z jakiegokolwiek powodu słownej, fizycznej i psychicznej agresji i przemocy wobec swoich koleżanek i kolegów.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11. Jeśli dziecko jest świadkiem stosowania przez inne dziecko jakiejkolwiek formy agresji lub przemocy, ma obowiązek reagowania na nią, </w:t>
      </w:r>
      <w:proofErr w:type="spellStart"/>
      <w:r w:rsidRPr="006140FA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6140FA">
        <w:rPr>
          <w:rFonts w:ascii="Times New Roman" w:hAnsi="Times New Roman" w:cs="Times New Roman"/>
          <w:sz w:val="24"/>
          <w:szCs w:val="24"/>
        </w:rPr>
        <w:t xml:space="preserve">: pomaga ofierze, szuka pomocy dla ofiary u osoby dorosłej.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12. Wszystkie dzieci znają obowiązujące w Punkcie Przedszkolnym procedury bezpieczeństwa – wiedzą, jak zachowywać się w sytuacjach, które zagrażają ich bezpieczeństwu lub bezpieczeństwu innych dzieci, gdzie i do kogo dorosłego mogą się zwrócić o pomoc.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>13. Jeśli dziecko stało się ofiarą agresji lub przemocy, może uzyskać w Punkcie Przedszkolnym pomoc, zgodnie z obowiązującymi procedurami.</w:t>
      </w:r>
    </w:p>
    <w:p w:rsidR="004D3E91" w:rsidRPr="006140FA" w:rsidRDefault="004D3E91">
      <w:pPr>
        <w:rPr>
          <w:rFonts w:ascii="Times New Roman" w:hAnsi="Times New Roman" w:cs="Times New Roman"/>
          <w:b/>
          <w:sz w:val="24"/>
          <w:szCs w:val="24"/>
        </w:rPr>
      </w:pPr>
      <w:r w:rsidRPr="006140FA">
        <w:rPr>
          <w:rFonts w:ascii="Times New Roman" w:hAnsi="Times New Roman" w:cs="Times New Roman"/>
          <w:b/>
          <w:sz w:val="24"/>
          <w:szCs w:val="24"/>
        </w:rPr>
        <w:t xml:space="preserve"> Niedozwolone w Punkcie Przedszkolnym zachowania dzieci: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1. Stosowanie agresji i przemocy wobec dzieci/innych osób: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a) agresji i przemocy fizycznej, np.: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bicie/uderzenie/popychanie/kopanie/opluwanie;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lastRenderedPageBreak/>
        <w:t xml:space="preserve">- wymuszenia;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nadużywanie swojej przewagi nad inną osobą;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fizyczne zaczepki;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zmuszanie innej osoby do podejmowania niewłaściwych działań;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rzucanie w kogoś przedmiotami;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b) agresji i przemocy słownej, np.: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obelgi, wyzwiska;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wyśmiewanie, drwienie, szydzenie z ofiary;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bezpośrednie obrażanie ofiary;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plotki i obraźliwe żarty, przedrzeźnianie ofiary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groźby;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c) agresji i przemocy psychicznej, np.: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poniżanie;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wykluczanie/izolacja/milczenie/manipulowanie;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pisanie/rysowanie na ścianach;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wulgarne gesty;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niszczenie/zabieranie rzeczy należących do ofiary;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straszenie; </w:t>
      </w:r>
    </w:p>
    <w:p w:rsidR="004D3E91" w:rsidRPr="006140FA" w:rsidRDefault="004D3E91" w:rsidP="004D3E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- szantażowanie.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>2. Stwarzanie n</w:t>
      </w:r>
      <w:r w:rsidR="00A30F2E">
        <w:rPr>
          <w:rFonts w:ascii="Times New Roman" w:hAnsi="Times New Roman" w:cs="Times New Roman"/>
          <w:sz w:val="24"/>
          <w:szCs w:val="24"/>
        </w:rPr>
        <w:t>iebezpiecznych sytuacji w przedszkolu</w:t>
      </w:r>
      <w:bookmarkStart w:id="0" w:name="_GoBack"/>
      <w:bookmarkEnd w:id="0"/>
      <w:r w:rsidRPr="006140FA">
        <w:rPr>
          <w:rFonts w:ascii="Times New Roman" w:hAnsi="Times New Roman" w:cs="Times New Roman"/>
          <w:sz w:val="24"/>
          <w:szCs w:val="24"/>
        </w:rPr>
        <w:t xml:space="preserve">, np. rzucanie kamieniami, przynoszenie ostrych narzędzi, innych niebezpiecznych przedmiotów.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3. Nieuzasadnione, bez zgody nauczyciela opuszczanie sali. Wyjście bez zezwolenia poza teren Sali przedszkolnej.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4. Celowe nieprzestrzeganie zasad bezpieczeństwa podczas zajęć organizowanych w Punkcie Przedszkolnym. Celowe zachowania zagrażające zdrowiu bądź życiu.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5. Niewłaściwe zachowanie podczas wycieczek, wyjść poza teren Punktu Przedszkolnego.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6. Niestosowne odzywanie się do kolegów lub innych osób w Punkcie Przedszkolnym.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7. Używanie wulgaryzmów.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8. Celowe niszczenie lub nieszanowanie własności innych osób oraz własności Punktu Przedszkolnego.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9. Kradzież/ przywłaszczenie własności kolegów/koleżanek lub innych osób oraz własności szkoły.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lastRenderedPageBreak/>
        <w:t xml:space="preserve">10. Wyłudzanie rzeczy od kolegów/koleżanek.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11. Wysługiwanie się kolegami/koleżankami w zamian za korzyści materialne.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12. Rozwiązywanie w sposób siłowy konfliktów z kolegami. Udział w bójce. </w:t>
      </w:r>
    </w:p>
    <w:p w:rsid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13. Szykanowanie kolegów/koleżanek lub innych osób z powodu odmienności przekonań, religii, światopoglądu, pochodzenia, statusu ekonomicznego i społecznego, niepełnosprawności, wyglądu.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14. Niereagowanie na niewłaściwe zachowania kolegów (bicie, wyzywanie, dokuczanie).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15. Aroganckie/niegrzeczne zachowanie wobec kolegów/koleżanek, wulgaryzmy. Kłamanie, oszukiwanie kolegów/ innych osób.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</w:p>
    <w:p w:rsidR="004D3E91" w:rsidRDefault="004D3E91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P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4D3E91" w:rsidRPr="006140FA" w:rsidRDefault="004D3E91" w:rsidP="00614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FA">
        <w:rPr>
          <w:rFonts w:ascii="Times New Roman" w:hAnsi="Times New Roman" w:cs="Times New Roman"/>
          <w:b/>
          <w:sz w:val="28"/>
          <w:szCs w:val="28"/>
        </w:rPr>
        <w:t>Czynniki ryzyka krzywdzenia dziecka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1. Pracownicy Punktu Przedszkolnego posiadają wiedzę i w ramach wykonywanych obowiązków zwracają uwagę na czynniki ryzyka krzywdzenia małoletnich. takie jak: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a. dziecko jest często brudne, nieprzyjemnie pachnie;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b. jest głodne, notorycznie nie ma drugiego śniadania;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c. kradnie lub wyłudza pieniądze i inne rzeczy;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d. dziecko nie otrzymuje potrzebnej mu opieki medycznej, szczepień, okularów itp.;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e. nie ma  odzieży i butów dostosowanych do warunków atmosferycznych;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>f. ma widoczne obrażenia ciała (siniaki, ugryzienia, rany), których pochodzenie trudno jest wyjaśnić; obrażenia są w różnej fazie gojenia;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 g. podawane przez dziecko wyjaśnienia dotyczące obrażeń wydają się niewiarygodne, niemożliwe, niespójne, itp., dziecko często je zmienia;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h. pojawia się niechęć do zajęć ruchowych i gimnastyki; dziecko nadmiernie zakrywa ciało, niestosownie do sytuacji i pogody;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>i. boi się rodzica lub opiekuna, boi się powrotu do domu;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j. dziecko wzdryga się, kiedy podchodzi do niego osoba dorosła;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k. cierpi na powtarzające się dolegliwości somatyczne: bóle brzucha, głowy, mdłości, itp.;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l. dziecko jest bierne, wycofane, uległe, przestraszone, depresyjne, itp. lub zachowuje się agresywnie, buntuje się, </w:t>
      </w:r>
      <w:proofErr w:type="spellStart"/>
      <w:r w:rsidRPr="006140FA">
        <w:rPr>
          <w:rFonts w:ascii="Times New Roman" w:hAnsi="Times New Roman" w:cs="Times New Roman"/>
          <w:sz w:val="24"/>
          <w:szCs w:val="24"/>
        </w:rPr>
        <w:t>samookalecza</w:t>
      </w:r>
      <w:proofErr w:type="spellEnd"/>
      <w:r w:rsidRPr="006140FA">
        <w:rPr>
          <w:rFonts w:ascii="Times New Roman" w:hAnsi="Times New Roman" w:cs="Times New Roman"/>
          <w:sz w:val="24"/>
          <w:szCs w:val="24"/>
        </w:rPr>
        <w:t xml:space="preserve">, itp.;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m. osiąga niższe umiejętności w stosunku do swoich możliwości;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n. ucieka w świat wirtualny;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o. nadmiernie szuka kontaktu z dorosłym (tzw. „lepkość” małoletniego);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p. w pracach artystycznych, rozmowach, zachowaniu dziecka zaczynają dominować elementy/motywy seksualne;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r. jest rozbudzony seksualnie niestosownie do sytuacji i wieku;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s. ucieka z domu;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t. nastąpiła nagła i wyraźna zmiana zachowania dziecka;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u. mówi o przemocy.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2. Jeżeli z objawami u dziecka współwystępują określone zachowania rodziców lub opiekunów, to podejrzenie, że dziecko jest krzywdzone, jest szczególnie uzasadnione. Niepokojące zachowania rodziców to: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lastRenderedPageBreak/>
        <w:t xml:space="preserve">a. rodzic (opiekun) podaje nieprzekonujące lub sprzeczne informacje, lub odmawia wyjaśnień przyczyn obrażeń dziecka;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b. odmawia, nie utrzymuje kontaktów z osobami zainteresowanymi losem dziecka;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c. mówi o swoim dziecku w negatywny sposób, ciągle obwinia, poniża strofuje;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d. poddaje małoletniego surowej dyscyplinie lub jest nadopiekuńczy, zbyt pobłażliwy;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e. nie interesuje się losem i problemami małoletniego, często nie potrafi podać miejsca, w którym aktualnie przebywa dziecko;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f. rodzic (opiekun) jest apatyczny, pogrążony w depresji;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g. zachowuje się agresywnie;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h. ma zaburzony kontakt z rzeczywistością, np. reaguje nieadekwatnie do sytuacji;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>i. wypowiada się niespójnie;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 j. nie ma świadomości potrzeb dziecka lub je neguje;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k. faworyzuje jedno z rodzeństwa;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l. przekracza dopuszczalne granice w kontakcie fizycznym lub werbalnym; m. nadużywa alkoholu, narkotyków lub innych środków odurzających.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3. W przypadku zidentyfikowania czynników ryzyka, pracownicy Punktu Przedszkolnego podejmują rozmowę z rodzicami, przekazując informacje na temat dostępnej oferty wsparcia i motywując ich do szukania stosownej pomocy. </w:t>
      </w: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</w:p>
    <w:p w:rsidR="004D3E91" w:rsidRPr="006140FA" w:rsidRDefault="004D3E91">
      <w:pPr>
        <w:rPr>
          <w:rFonts w:ascii="Times New Roman" w:hAnsi="Times New Roman" w:cs="Times New Roman"/>
          <w:sz w:val="24"/>
          <w:szCs w:val="24"/>
        </w:rPr>
      </w:pPr>
    </w:p>
    <w:p w:rsidR="004D3E91" w:rsidRDefault="004D3E91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6140FA" w:rsidRPr="006140FA" w:rsidRDefault="006140FA">
      <w:pPr>
        <w:rPr>
          <w:rFonts w:ascii="Times New Roman" w:hAnsi="Times New Roman" w:cs="Times New Roman"/>
          <w:sz w:val="24"/>
          <w:szCs w:val="24"/>
        </w:rPr>
      </w:pPr>
    </w:p>
    <w:p w:rsidR="004D3E91" w:rsidRPr="006140FA" w:rsidRDefault="004D3E91" w:rsidP="00614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FA">
        <w:rPr>
          <w:rFonts w:ascii="Times New Roman" w:hAnsi="Times New Roman" w:cs="Times New Roman"/>
          <w:b/>
          <w:sz w:val="28"/>
          <w:szCs w:val="28"/>
        </w:rPr>
        <w:t>Schematy interwencji</w:t>
      </w:r>
    </w:p>
    <w:p w:rsidR="004D3E91" w:rsidRPr="006140FA" w:rsidRDefault="004D3E91" w:rsidP="004D3E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140FA">
        <w:rPr>
          <w:rFonts w:ascii="Times New Roman" w:hAnsi="Times New Roman" w:cs="Times New Roman"/>
          <w:b/>
          <w:sz w:val="24"/>
          <w:szCs w:val="24"/>
        </w:rPr>
        <w:t xml:space="preserve">Schemat podejmowania interwencji w przypadku podejrzenia krzywdzenia dziecka przez osoby trzecie, związane z Punktem Przedszkolnym tj. pracownicy szkoły, wolontariusze, organizacje i firmy współpracujące ze szkołą.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b/>
          <w:sz w:val="24"/>
          <w:szCs w:val="24"/>
        </w:rPr>
      </w:pPr>
      <w:r w:rsidRPr="006140FA">
        <w:rPr>
          <w:rFonts w:ascii="Times New Roman" w:hAnsi="Times New Roman" w:cs="Times New Roman"/>
          <w:b/>
          <w:sz w:val="24"/>
          <w:szCs w:val="24"/>
        </w:rPr>
        <w:t xml:space="preserve">Podejrzewasz, że dziecko: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1. Doświadcza przemocy z uszczerbkiem na zdrowiu, wykorzystania seksualnego lub/i zagrożone jest jego życie: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a. zadbaj o bezpieczeństwo dziecka i odseparuj je od osoby podejrzanej o krzywdzenie;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b. zawiadom policję pod nr 112 lub 977.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2. Jest pokrzywdzone innymi typami przestępstw: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a. zadbaj o bezpieczeństwo dziecka i odseparuj je od osoby podejrzanej o krzywdzenie;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b. poinformuj na piśmie policję lub prokuraturę, składając zawiadomienie o możliwości popełnienia przestępstwa.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3. Doświadcza jednorazowo innej przemocy fizycznej (np. klapsy, popychanie, szturchanie) lub przemocy psychicznej (np. poniżanie, dyskryminacja, ośmieszanie):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a. zadbaj o bezpieczeństwo dziecka i odseparuj je od osoby podejrzanej o krzywdzenie;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b. zakończ współpracę/rozwiąż umowę z osobą krzywdzącą dziecko.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4. Doświadcza innych niepokojących </w:t>
      </w:r>
      <w:proofErr w:type="spellStart"/>
      <w:r w:rsidRPr="006140F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140FA">
        <w:rPr>
          <w:rFonts w:ascii="Times New Roman" w:hAnsi="Times New Roman" w:cs="Times New Roman"/>
          <w:sz w:val="24"/>
          <w:szCs w:val="24"/>
        </w:rPr>
        <w:t xml:space="preserve"> (tj. krzyk, niestosowne komentarze):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a. zadbaj o bezpieczeństwo dziecka i odseparuj je od osoby podejrzanej o krzywdzenie;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b. przeprowadź rozmowę dyscyplinującą a w przypadku braku poprawy zakończ współpracę.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b/>
          <w:sz w:val="24"/>
          <w:szCs w:val="24"/>
        </w:rPr>
      </w:pPr>
      <w:r w:rsidRPr="006140FA">
        <w:rPr>
          <w:rFonts w:ascii="Times New Roman" w:hAnsi="Times New Roman" w:cs="Times New Roman"/>
          <w:b/>
          <w:sz w:val="24"/>
          <w:szCs w:val="24"/>
        </w:rPr>
        <w:t>II. Schemat podejmowania interwencji w przypadku podejrzenia krzywdzenia ucznia przez osobę nieletnią.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b/>
          <w:sz w:val="24"/>
          <w:szCs w:val="24"/>
        </w:rPr>
      </w:pPr>
      <w:r w:rsidRPr="006140FA">
        <w:rPr>
          <w:rFonts w:ascii="Times New Roman" w:hAnsi="Times New Roman" w:cs="Times New Roman"/>
          <w:b/>
          <w:sz w:val="24"/>
          <w:szCs w:val="24"/>
        </w:rPr>
        <w:t xml:space="preserve"> Podejrzewasz, że dziecko: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1. Doświadcza ze strony innego dziecka przemocy z uszczerbkiem na zdrowiu, wykorzystania seksualnego lub/i zagrożone jest jego życie: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a. zadbaj o bezpieczeństwo dziecka i odseparuj je od osoby podejrzanej o krzywdzenie;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b. przeprowadź rozmowę z rodzicami/ opiekunami dzieci uwikłanych w przemoc;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c. równolegle powiadom najbliższy sąd rodzinny lub policję, wysyłając zawiadomienie o możliwości popełnienia przestępstwa.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lastRenderedPageBreak/>
        <w:t xml:space="preserve">2. Doświadcza ze strony innego dziecka jednorazowo innej przemocy fizycznej (np. popychanie, szturchanie), przemocy psychicznej (np. poniżanie, dyskryminacja, ośmieszanie) lub innych niepokojących </w:t>
      </w:r>
      <w:proofErr w:type="spellStart"/>
      <w:r w:rsidRPr="006140F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140FA">
        <w:rPr>
          <w:rFonts w:ascii="Times New Roman" w:hAnsi="Times New Roman" w:cs="Times New Roman"/>
          <w:sz w:val="24"/>
          <w:szCs w:val="24"/>
        </w:rPr>
        <w:t xml:space="preserve"> (tj. krzyk, niestosowne komentarze):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a. zadbaj o bezpieczeństwo dziecka i odseparuj je od osoby podejrzanej o krzywdzenie;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b. przeprowadź rozmowę osobno z rodzicami dziecka krzywdzącego i krzywdzonego oraz opracuj działania naprawcze;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c. w przypadku powtarzającej się przemocy powiadom lokalny sąd rodzinny, wysyłając wniosek o wgląd w sytuację rodziny.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b/>
          <w:sz w:val="24"/>
          <w:szCs w:val="24"/>
        </w:rPr>
      </w:pPr>
      <w:r w:rsidRPr="006140FA">
        <w:rPr>
          <w:rFonts w:ascii="Times New Roman" w:hAnsi="Times New Roman" w:cs="Times New Roman"/>
          <w:b/>
          <w:sz w:val="24"/>
          <w:szCs w:val="24"/>
        </w:rPr>
        <w:t xml:space="preserve">III. Schemat podejmowania interwencji w przypadku podejrzenia krzywdzenia ucznia przez jego opiekuna.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b/>
          <w:sz w:val="24"/>
          <w:szCs w:val="24"/>
        </w:rPr>
      </w:pPr>
      <w:r w:rsidRPr="006140FA">
        <w:rPr>
          <w:rFonts w:ascii="Times New Roman" w:hAnsi="Times New Roman" w:cs="Times New Roman"/>
          <w:b/>
          <w:sz w:val="24"/>
          <w:szCs w:val="24"/>
        </w:rPr>
        <w:t xml:space="preserve">Podejrzewasz, że dziecko: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1. Doświadcza przemocy z uszczerbkiem na zdrowiu, wykorzystania seksualnego lub/i zagrożone jest jego życie: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a. zadbaj o bezpieczeństwo dziecka i odseparuj je od rodzica/opiekuna podejrzanego o krzywdzenie;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b. zawiadom policję pod nr 112 lub 997.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2. Doświadcza zaniedbania lub rodzic/opiekun dziecka jest niewydolny wychowawczo, np. dziecko chodzi w nieadekwatnych do pogody ubraniach, opuszcza miejsce zamieszkania bez nadzoru osoby dorosłej: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a. zadbaj o bezpieczeństwo dziecka;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b. porozmawiaj z rodzicem/opiekunem;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c. powiadom o możliwości wsparcia psychologicznego i/lub materialnego;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d. w przypadku braku współpracy rodzica/ opiekuna powiadom właściwy ośrodek pomocy społecznej.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3. Jest pokrzywdzone innymi typami przestępstw: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a. poinformuj na piśmie policję lub prokuraturę, wysyłając zawiadomienie o możliwości popełnienia przestępstwa.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4. Doświadcza jednorazowo innej przemocy fizycznej (np. klapsy, popychanie, szturchanie), przemocy psychicznej (np. poniżanie, dyskryminacja, ośmieszanie) lub innych niepokojących </w:t>
      </w:r>
      <w:proofErr w:type="spellStart"/>
      <w:r w:rsidRPr="006140F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140FA">
        <w:rPr>
          <w:rFonts w:ascii="Times New Roman" w:hAnsi="Times New Roman" w:cs="Times New Roman"/>
          <w:sz w:val="24"/>
          <w:szCs w:val="24"/>
        </w:rPr>
        <w:t xml:space="preserve"> (tj. krzyk, niestosowne komentarze):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a. zadbaj o bezpieczeństwo dziecka;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b. przeprowadzić rozmowę z rodzicem/opiekunem podejrzanym o krzywdzenie;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c. powiadom o możliwości wsparcia psychologicznego;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d. w przypadku braku wsparcia rodzica/opiekuna lub powtarzającej się przemocy, powiadom właściwy ośrodek pomocy społecznej;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lastRenderedPageBreak/>
        <w:t xml:space="preserve">e. równolegle złóż do sądu rodzinnego wniosek o wgląd w sytuację rodziny.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b/>
          <w:sz w:val="24"/>
          <w:szCs w:val="24"/>
        </w:rPr>
      </w:pPr>
      <w:r w:rsidRPr="006140FA">
        <w:rPr>
          <w:rFonts w:ascii="Times New Roman" w:hAnsi="Times New Roman" w:cs="Times New Roman"/>
          <w:b/>
          <w:sz w:val="24"/>
          <w:szCs w:val="24"/>
        </w:rPr>
        <w:t xml:space="preserve">IV. Odpowiedzialność: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Złamanie zasad wymienionych w przedmiotowej procedurze jest podstawą odpowiedzialności dyscyplinarnej lub karnej. </w:t>
      </w:r>
    </w:p>
    <w:p w:rsidR="004D3E9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Przepisy prawne nakładające na pracowników wszystkich placówek oświatowych obowiązek reagowania: </w:t>
      </w:r>
    </w:p>
    <w:p w:rsidR="00D5624F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1. Kodeks postępowania karnego – Art. 304 </w:t>
      </w:r>
    </w:p>
    <w:p w:rsidR="00D5624F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2. Kodeks postępowania cywilnego – Art. 572 </w:t>
      </w:r>
    </w:p>
    <w:p w:rsidR="00D5624F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3. Ustawa o postepowaniu w sprawach nieletnich – Art. 4 </w:t>
      </w:r>
    </w:p>
    <w:p w:rsidR="00D5624F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4. Ustawa o przeciwdziałaniu przemocy w rodzinie – Art. 12 </w:t>
      </w:r>
    </w:p>
    <w:p w:rsidR="00D5624F" w:rsidRPr="006140FA" w:rsidRDefault="004D3E91" w:rsidP="004D3E91">
      <w:pPr>
        <w:ind w:left="50"/>
        <w:rPr>
          <w:rFonts w:ascii="Times New Roman" w:hAnsi="Times New Roman" w:cs="Times New Roman"/>
          <w:b/>
          <w:sz w:val="24"/>
          <w:szCs w:val="24"/>
        </w:rPr>
      </w:pPr>
      <w:r w:rsidRPr="006140FA">
        <w:rPr>
          <w:rFonts w:ascii="Times New Roman" w:hAnsi="Times New Roman" w:cs="Times New Roman"/>
          <w:b/>
          <w:sz w:val="24"/>
          <w:szCs w:val="24"/>
        </w:rPr>
        <w:t xml:space="preserve">V. Procedury szkoły w przypadku złamania wyżej wymienionych przepisów. </w:t>
      </w:r>
    </w:p>
    <w:p w:rsidR="00D5624F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1. Przemoc w rodzinie to jednorazowe albo powtarzające się umyślne działanie lub zaniechanie naruszające prawa lub dobra osobiste członków rodziny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 a także wywołujące cierpienia i krzywdy moralne u osób dotkniętych przemocą. </w:t>
      </w:r>
    </w:p>
    <w:p w:rsidR="00D5624F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2. Typy przemocy w rodzinie: </w:t>
      </w:r>
    </w:p>
    <w:p w:rsidR="00D5624F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a. przemoc fizyczna </w:t>
      </w:r>
    </w:p>
    <w:p w:rsidR="00D5624F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b. przemoc emocjonalna, </w:t>
      </w:r>
    </w:p>
    <w:p w:rsidR="00D5624F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c. zaniedbywanie, </w:t>
      </w:r>
    </w:p>
    <w:p w:rsidR="00D5624F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d. wykorzystanie seksualne, </w:t>
      </w:r>
    </w:p>
    <w:p w:rsidR="00D5624F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e. małoletni świadkiem przemocy. </w:t>
      </w:r>
    </w:p>
    <w:p w:rsidR="00D5624F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 xml:space="preserve">3. Od 28.09.2023r. obowiązują przepisy Rozporządzenia Rady Ministrów z dnia 6 września 2023r. w sprawie procedury „Niebieskiej Karty” oraz wzorów formularzy „Niebieskiej Karty” (Dz. U. z 2023 r. poz. 1870). </w:t>
      </w:r>
    </w:p>
    <w:p w:rsidR="00D5624F" w:rsidRPr="006140FA" w:rsidRDefault="006140FA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Punkt Przedszkolny</w:t>
      </w:r>
      <w:r w:rsidR="004D3E91" w:rsidRPr="006140FA">
        <w:rPr>
          <w:rFonts w:ascii="Times New Roman" w:hAnsi="Times New Roman" w:cs="Times New Roman"/>
          <w:sz w:val="24"/>
          <w:szCs w:val="24"/>
        </w:rPr>
        <w:t xml:space="preserve"> ma prawo wnieść o wgląd w sytuację rodzinną dziecka. </w:t>
      </w:r>
    </w:p>
    <w:p w:rsidR="00ED5AB1" w:rsidRPr="006140FA" w:rsidRDefault="004D3E91" w:rsidP="004D3E91">
      <w:pPr>
        <w:ind w:left="50"/>
        <w:rPr>
          <w:rFonts w:ascii="Times New Roman" w:hAnsi="Times New Roman" w:cs="Times New Roman"/>
          <w:sz w:val="24"/>
          <w:szCs w:val="24"/>
        </w:rPr>
      </w:pPr>
      <w:r w:rsidRPr="006140FA">
        <w:rPr>
          <w:rFonts w:ascii="Times New Roman" w:hAnsi="Times New Roman" w:cs="Times New Roman"/>
          <w:sz w:val="24"/>
          <w:szCs w:val="24"/>
        </w:rPr>
        <w:t>5. Procedura „Nieb</w:t>
      </w:r>
      <w:r w:rsidR="00D5624F" w:rsidRPr="006140FA">
        <w:rPr>
          <w:rFonts w:ascii="Times New Roman" w:hAnsi="Times New Roman" w:cs="Times New Roman"/>
          <w:sz w:val="24"/>
          <w:szCs w:val="24"/>
        </w:rPr>
        <w:t>ieskiej Karty” nakłada na Punkt Przedszkolny</w:t>
      </w:r>
      <w:r w:rsidRPr="006140FA">
        <w:rPr>
          <w:rFonts w:ascii="Times New Roman" w:hAnsi="Times New Roman" w:cs="Times New Roman"/>
          <w:sz w:val="24"/>
          <w:szCs w:val="24"/>
        </w:rPr>
        <w:t xml:space="preserve"> określone zadania w przypadku uzasadnionego podej</w:t>
      </w:r>
      <w:r w:rsidR="00D5624F" w:rsidRPr="006140FA">
        <w:rPr>
          <w:rFonts w:ascii="Times New Roman" w:hAnsi="Times New Roman" w:cs="Times New Roman"/>
          <w:sz w:val="24"/>
          <w:szCs w:val="24"/>
        </w:rPr>
        <w:t>rzenia o stosowanie wobec dziecka</w:t>
      </w:r>
      <w:r w:rsidRPr="006140FA">
        <w:rPr>
          <w:rFonts w:ascii="Times New Roman" w:hAnsi="Times New Roman" w:cs="Times New Roman"/>
          <w:sz w:val="24"/>
          <w:szCs w:val="24"/>
        </w:rPr>
        <w:t xml:space="preserve"> pr</w:t>
      </w:r>
      <w:r w:rsidR="00D5624F" w:rsidRPr="006140FA">
        <w:rPr>
          <w:rFonts w:ascii="Times New Roman" w:hAnsi="Times New Roman" w:cs="Times New Roman"/>
          <w:sz w:val="24"/>
          <w:szCs w:val="24"/>
        </w:rPr>
        <w:t>zemocy domowej, jeżeli np. dziecko</w:t>
      </w:r>
      <w:r w:rsidRPr="006140FA">
        <w:rPr>
          <w:rFonts w:ascii="Times New Roman" w:hAnsi="Times New Roman" w:cs="Times New Roman"/>
          <w:sz w:val="24"/>
          <w:szCs w:val="24"/>
        </w:rPr>
        <w:t>: ma ślady przemocy fizycznej – ślady uderzeń, oparzeń, siniaki, rany, często zdarzają się opuchlizny, złamania, zwichnięcia.</w:t>
      </w:r>
    </w:p>
    <w:sectPr w:rsidR="00ED5AB1" w:rsidRPr="00614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F3896"/>
    <w:multiLevelType w:val="hybridMultilevel"/>
    <w:tmpl w:val="B992BA56"/>
    <w:lvl w:ilvl="0" w:tplc="1DCEE7B6">
      <w:start w:val="1"/>
      <w:numFmt w:val="upperRoman"/>
      <w:lvlText w:val="%1."/>
      <w:lvlJc w:val="left"/>
      <w:pPr>
        <w:ind w:left="7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91"/>
    <w:rsid w:val="00104F5F"/>
    <w:rsid w:val="001671B2"/>
    <w:rsid w:val="004D3E91"/>
    <w:rsid w:val="006140FA"/>
    <w:rsid w:val="00A30F2E"/>
    <w:rsid w:val="00D5624F"/>
    <w:rsid w:val="00ED5AB1"/>
    <w:rsid w:val="00EE58B6"/>
    <w:rsid w:val="00F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D5FDD-E01D-4994-A71F-A177876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E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3013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2024-02-13T07:13:00Z</cp:lastPrinted>
  <dcterms:created xsi:type="dcterms:W3CDTF">2024-07-14T06:09:00Z</dcterms:created>
  <dcterms:modified xsi:type="dcterms:W3CDTF">2024-07-30T05:34:00Z</dcterms:modified>
</cp:coreProperties>
</file>